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EFE7" w14:textId="77777777" w:rsidR="00C72315" w:rsidRDefault="00C72315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663F50" w14:textId="77777777" w:rsidR="00C72315" w:rsidRDefault="00C72315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B5C7C4" w14:textId="77777777" w:rsidR="00C72315" w:rsidRDefault="00C72315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729ABC" w14:textId="77777777" w:rsidR="003834ED" w:rsidRDefault="003834ED" w:rsidP="00A66C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8770C6" w14:textId="58C7D63C" w:rsidR="007F6556" w:rsidRPr="009D4292" w:rsidRDefault="00A66C7A" w:rsidP="00A66C7A">
      <w:pPr>
        <w:jc w:val="right"/>
        <w:rPr>
          <w:rFonts w:ascii="Times New Roman" w:hAnsi="Times New Roman" w:cs="Times New Roman"/>
          <w:sz w:val="28"/>
          <w:szCs w:val="28"/>
        </w:rPr>
      </w:pPr>
      <w:r w:rsidRPr="009D4292">
        <w:rPr>
          <w:rFonts w:ascii="Times New Roman" w:hAnsi="Times New Roman" w:cs="Times New Roman"/>
          <w:sz w:val="28"/>
          <w:szCs w:val="28"/>
        </w:rPr>
        <w:t>Warszawa, 7.02.2024r.</w:t>
      </w:r>
    </w:p>
    <w:p w14:paraId="3678AC29" w14:textId="77777777" w:rsidR="00A66C7A" w:rsidRDefault="00A66C7A">
      <w:pPr>
        <w:rPr>
          <w:rFonts w:ascii="Times New Roman" w:hAnsi="Times New Roman" w:cs="Times New Roman"/>
          <w:sz w:val="28"/>
          <w:szCs w:val="28"/>
        </w:rPr>
      </w:pPr>
    </w:p>
    <w:p w14:paraId="73CBC0F7" w14:textId="0D6A4A63" w:rsidR="00A66C7A" w:rsidRPr="009D4292" w:rsidRDefault="00A66C7A" w:rsidP="009D429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D4292">
        <w:rPr>
          <w:rFonts w:ascii="Times New Roman" w:hAnsi="Times New Roman" w:cs="Times New Roman"/>
          <w:b/>
          <w:bCs/>
          <w:sz w:val="72"/>
          <w:szCs w:val="72"/>
        </w:rPr>
        <w:t>INFORMACJA</w:t>
      </w:r>
    </w:p>
    <w:p w14:paraId="449B5C6B" w14:textId="77777777" w:rsidR="00A66C7A" w:rsidRPr="009D4292" w:rsidRDefault="00A66C7A">
      <w:pPr>
        <w:rPr>
          <w:rFonts w:ascii="Times New Roman" w:hAnsi="Times New Roman" w:cs="Times New Roman"/>
          <w:sz w:val="28"/>
          <w:szCs w:val="28"/>
        </w:rPr>
      </w:pPr>
    </w:p>
    <w:p w14:paraId="71282429" w14:textId="3DDF640B" w:rsidR="00A66C7A" w:rsidRPr="009D4292" w:rsidRDefault="00A66C7A" w:rsidP="009D4292">
      <w:pPr>
        <w:spacing w:after="0" w:line="56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D4292">
        <w:rPr>
          <w:rFonts w:ascii="Times New Roman" w:hAnsi="Times New Roman" w:cs="Times New Roman"/>
          <w:sz w:val="36"/>
          <w:szCs w:val="36"/>
        </w:rPr>
        <w:t>W związku z wymianą instalacji gazowej</w:t>
      </w:r>
      <w:r w:rsidR="0029355C">
        <w:rPr>
          <w:rFonts w:ascii="Times New Roman" w:hAnsi="Times New Roman" w:cs="Times New Roman"/>
          <w:sz w:val="36"/>
          <w:szCs w:val="36"/>
        </w:rPr>
        <w:t xml:space="preserve"> w budynku</w:t>
      </w:r>
      <w:r w:rsidR="0029355C">
        <w:rPr>
          <w:rFonts w:ascii="Times New Roman" w:hAnsi="Times New Roman" w:cs="Times New Roman"/>
          <w:sz w:val="36"/>
          <w:szCs w:val="36"/>
        </w:rPr>
        <w:br/>
        <w:t>przy ul. Dereniowej 1</w:t>
      </w:r>
      <w:r w:rsidR="00C9052D">
        <w:rPr>
          <w:rFonts w:ascii="Times New Roman" w:hAnsi="Times New Roman" w:cs="Times New Roman"/>
          <w:sz w:val="36"/>
          <w:szCs w:val="36"/>
        </w:rPr>
        <w:t>,</w:t>
      </w:r>
      <w:r w:rsidRPr="009D4292">
        <w:rPr>
          <w:rFonts w:ascii="Times New Roman" w:hAnsi="Times New Roman" w:cs="Times New Roman"/>
          <w:sz w:val="36"/>
          <w:szCs w:val="36"/>
        </w:rPr>
        <w:t xml:space="preserve">  SMB Imielin przypomina</w:t>
      </w:r>
      <w:r w:rsidR="0029355C">
        <w:rPr>
          <w:rFonts w:ascii="Times New Roman" w:hAnsi="Times New Roman" w:cs="Times New Roman"/>
          <w:sz w:val="36"/>
          <w:szCs w:val="36"/>
        </w:rPr>
        <w:br/>
      </w:r>
      <w:r w:rsidRPr="009D4292">
        <w:rPr>
          <w:rFonts w:ascii="Times New Roman" w:hAnsi="Times New Roman" w:cs="Times New Roman"/>
          <w:sz w:val="36"/>
          <w:szCs w:val="36"/>
        </w:rPr>
        <w:t xml:space="preserve">o konieczności podpisania </w:t>
      </w:r>
      <w:r w:rsidR="009D4292" w:rsidRPr="009D4292">
        <w:rPr>
          <w:rFonts w:ascii="Times New Roman" w:hAnsi="Times New Roman" w:cs="Times New Roman"/>
          <w:sz w:val="36"/>
          <w:szCs w:val="36"/>
        </w:rPr>
        <w:t xml:space="preserve"> do 29 lutego br.</w:t>
      </w:r>
      <w:r w:rsidR="009D4292">
        <w:rPr>
          <w:rFonts w:ascii="Times New Roman" w:hAnsi="Times New Roman" w:cs="Times New Roman"/>
          <w:sz w:val="36"/>
          <w:szCs w:val="36"/>
        </w:rPr>
        <w:t xml:space="preserve"> </w:t>
      </w:r>
      <w:r w:rsidRPr="009D4292">
        <w:rPr>
          <w:rFonts w:ascii="Times New Roman" w:hAnsi="Times New Roman" w:cs="Times New Roman"/>
          <w:sz w:val="36"/>
          <w:szCs w:val="36"/>
        </w:rPr>
        <w:t>um</w:t>
      </w:r>
      <w:r w:rsidR="009D4292">
        <w:rPr>
          <w:rFonts w:ascii="Times New Roman" w:hAnsi="Times New Roman" w:cs="Times New Roman"/>
          <w:sz w:val="36"/>
          <w:szCs w:val="36"/>
        </w:rPr>
        <w:t xml:space="preserve">owy </w:t>
      </w:r>
      <w:r w:rsidRPr="009D4292">
        <w:rPr>
          <w:rFonts w:ascii="Times New Roman" w:hAnsi="Times New Roman" w:cs="Times New Roman"/>
          <w:sz w:val="36"/>
          <w:szCs w:val="36"/>
        </w:rPr>
        <w:t xml:space="preserve"> na dostawę paliwa gazowego </w:t>
      </w:r>
      <w:r w:rsidR="009D4292">
        <w:rPr>
          <w:rFonts w:ascii="Times New Roman" w:hAnsi="Times New Roman" w:cs="Times New Roman"/>
          <w:sz w:val="36"/>
          <w:szCs w:val="36"/>
        </w:rPr>
        <w:t>.</w:t>
      </w:r>
    </w:p>
    <w:p w14:paraId="1CD75D3F" w14:textId="639B52E4" w:rsidR="009D4292" w:rsidRDefault="00A66C7A" w:rsidP="009D4292">
      <w:pPr>
        <w:spacing w:after="0" w:line="56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D4292">
        <w:rPr>
          <w:rFonts w:ascii="Times New Roman" w:hAnsi="Times New Roman" w:cs="Times New Roman"/>
          <w:sz w:val="36"/>
          <w:szCs w:val="36"/>
        </w:rPr>
        <w:t xml:space="preserve">Jednocześnie informujemy, że termin </w:t>
      </w:r>
      <w:r w:rsidR="009D4292">
        <w:rPr>
          <w:rFonts w:ascii="Times New Roman" w:hAnsi="Times New Roman" w:cs="Times New Roman"/>
          <w:sz w:val="36"/>
          <w:szCs w:val="36"/>
        </w:rPr>
        <w:t xml:space="preserve">uruchomienia nowej instalacji i </w:t>
      </w:r>
      <w:r w:rsidRPr="009D4292">
        <w:rPr>
          <w:rFonts w:ascii="Times New Roman" w:hAnsi="Times New Roman" w:cs="Times New Roman"/>
          <w:sz w:val="36"/>
          <w:szCs w:val="36"/>
        </w:rPr>
        <w:t xml:space="preserve">montażu gazomierzy został uzgodniony z Gazownią przez Spółdzielnię </w:t>
      </w:r>
      <w:r w:rsidR="009D4292">
        <w:rPr>
          <w:rFonts w:ascii="Times New Roman" w:hAnsi="Times New Roman" w:cs="Times New Roman"/>
          <w:sz w:val="36"/>
          <w:szCs w:val="36"/>
        </w:rPr>
        <w:t>dla całego</w:t>
      </w:r>
      <w:r w:rsidRPr="009D4292">
        <w:rPr>
          <w:rFonts w:ascii="Times New Roman" w:hAnsi="Times New Roman" w:cs="Times New Roman"/>
          <w:sz w:val="36"/>
          <w:szCs w:val="36"/>
        </w:rPr>
        <w:t xml:space="preserve"> </w:t>
      </w:r>
      <w:r w:rsidR="009D4292">
        <w:rPr>
          <w:rFonts w:ascii="Times New Roman" w:hAnsi="Times New Roman" w:cs="Times New Roman"/>
          <w:sz w:val="36"/>
          <w:szCs w:val="36"/>
        </w:rPr>
        <w:t>budynku – wg podanego harmonogramu</w:t>
      </w:r>
      <w:r w:rsidR="003834ED">
        <w:rPr>
          <w:rFonts w:ascii="Times New Roman" w:hAnsi="Times New Roman" w:cs="Times New Roman"/>
          <w:sz w:val="36"/>
          <w:szCs w:val="36"/>
        </w:rPr>
        <w:t xml:space="preserve"> w dniu 11.03.2024r</w:t>
      </w:r>
      <w:r w:rsidRPr="009D4292">
        <w:rPr>
          <w:rFonts w:ascii="Times New Roman" w:hAnsi="Times New Roman" w:cs="Times New Roman"/>
          <w:sz w:val="36"/>
          <w:szCs w:val="36"/>
        </w:rPr>
        <w:t>.</w:t>
      </w:r>
    </w:p>
    <w:p w14:paraId="3BE889CA" w14:textId="0D210DCF" w:rsidR="00A66C7A" w:rsidRPr="009D4292" w:rsidRDefault="00A66C7A" w:rsidP="009D4292">
      <w:pPr>
        <w:spacing w:after="0" w:line="56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9D4292">
        <w:rPr>
          <w:rFonts w:ascii="Times New Roman" w:hAnsi="Times New Roman" w:cs="Times New Roman"/>
          <w:sz w:val="36"/>
          <w:szCs w:val="36"/>
        </w:rPr>
        <w:t>W związku z tym nie należy indywidualnie zgłaszać gotowości instalacji do napełnienia paliwem gazowym i umawiać montażu gazomierza.</w:t>
      </w:r>
    </w:p>
    <w:p w14:paraId="6C291BEC" w14:textId="63BCAA4F" w:rsidR="00A66C7A" w:rsidRPr="00A66C7A" w:rsidRDefault="009D4292" w:rsidP="009D4292">
      <w:pPr>
        <w:spacing w:after="0" w:line="560" w:lineRule="atLeast"/>
        <w:jc w:val="both"/>
        <w:rPr>
          <w:rFonts w:ascii="Times New Roman" w:eastAsia="Times New Roman" w:hAnsi="Times New Roman" w:cs="Times New Roman"/>
          <w:b/>
          <w:kern w:val="0"/>
          <w:sz w:val="36"/>
          <w:szCs w:val="36"/>
          <w:u w:val="thick"/>
          <w:lang w:eastAsia="pl-PL"/>
          <w14:ligatures w14:val="none"/>
        </w:rPr>
      </w:pPr>
      <w:r w:rsidRPr="00C72315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t>P</w:t>
      </w:r>
      <w:r w:rsidR="00A66C7A" w:rsidRPr="00C72315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t>rzypominamy</w:t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t>,  że  lokale, w których nie wykonano nowej instalacji lokalowej lub nie została zawarta umowa</w:t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br/>
        <w:t>z dostawcą gazu, po uruchomieniu nowej instalacji gazowej</w:t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  <w14:ligatures w14:val="none"/>
        </w:rPr>
        <w:br/>
      </w:r>
      <w:r w:rsidR="00A66C7A" w:rsidRPr="00A66C7A">
        <w:rPr>
          <w:rFonts w:ascii="Times New Roman" w:eastAsia="Times New Roman" w:hAnsi="Times New Roman" w:cs="Times New Roman"/>
          <w:b/>
          <w:kern w:val="0"/>
          <w:sz w:val="36"/>
          <w:szCs w:val="36"/>
          <w:u w:val="thick"/>
          <w:lang w:eastAsia="pl-PL"/>
          <w14:ligatures w14:val="none"/>
        </w:rPr>
        <w:t>nie będą miały dostępu do paliwa gazowego.</w:t>
      </w:r>
    </w:p>
    <w:p w14:paraId="3D430469" w14:textId="77777777" w:rsidR="00A66C7A" w:rsidRDefault="00A66C7A"/>
    <w:sectPr w:rsidR="00A66C7A" w:rsidSect="0040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7A"/>
    <w:rsid w:val="0029355C"/>
    <w:rsid w:val="002B7B1D"/>
    <w:rsid w:val="003834ED"/>
    <w:rsid w:val="00400EC5"/>
    <w:rsid w:val="007F6556"/>
    <w:rsid w:val="009D4292"/>
    <w:rsid w:val="00A66C7A"/>
    <w:rsid w:val="00C72315"/>
    <w:rsid w:val="00C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A9EC"/>
  <w15:chartTrackingRefBased/>
  <w15:docId w15:val="{52006F98-DE3F-41A0-8132-76BAF912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Jaskólska</dc:creator>
  <cp:keywords/>
  <dc:description/>
  <cp:lastModifiedBy>Jadwiga Jaskólska</cp:lastModifiedBy>
  <cp:revision>2</cp:revision>
  <cp:lastPrinted>2024-02-08T09:42:00Z</cp:lastPrinted>
  <dcterms:created xsi:type="dcterms:W3CDTF">2024-02-08T08:28:00Z</dcterms:created>
  <dcterms:modified xsi:type="dcterms:W3CDTF">2024-02-08T09:46:00Z</dcterms:modified>
</cp:coreProperties>
</file>