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FBB" w14:textId="77777777" w:rsidR="007166CB" w:rsidRDefault="007166CB" w:rsidP="007166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2B369D6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E770449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0439F8A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0F15E6A" w14:textId="77777777" w:rsidR="00E77513" w:rsidRPr="00E77513" w:rsidRDefault="00E77513" w:rsidP="00144B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B35CE" w14:textId="1EF3903E" w:rsidR="00807086" w:rsidRDefault="007166CB" w:rsidP="00144B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144B83" w:rsidRPr="00144B83">
        <w:rPr>
          <w:rFonts w:ascii="Times New Roman" w:hAnsi="Times New Roman" w:cs="Times New Roman"/>
          <w:sz w:val="32"/>
          <w:szCs w:val="32"/>
        </w:rPr>
        <w:t xml:space="preserve">arszawa, </w:t>
      </w:r>
      <w:r w:rsidR="00BB01C4">
        <w:rPr>
          <w:rFonts w:ascii="Times New Roman" w:hAnsi="Times New Roman" w:cs="Times New Roman"/>
          <w:sz w:val="32"/>
          <w:szCs w:val="32"/>
        </w:rPr>
        <w:t>5.02</w:t>
      </w:r>
      <w:r w:rsidR="00144B83" w:rsidRPr="00144B83">
        <w:rPr>
          <w:rFonts w:ascii="Times New Roman" w:hAnsi="Times New Roman" w:cs="Times New Roman"/>
          <w:sz w:val="32"/>
          <w:szCs w:val="32"/>
        </w:rPr>
        <w:t>.202</w:t>
      </w:r>
      <w:r w:rsidR="00BB01C4">
        <w:rPr>
          <w:rFonts w:ascii="Times New Roman" w:hAnsi="Times New Roman" w:cs="Times New Roman"/>
          <w:sz w:val="32"/>
          <w:szCs w:val="32"/>
        </w:rPr>
        <w:t>4</w:t>
      </w:r>
      <w:r w:rsidR="00144B83" w:rsidRPr="00144B83">
        <w:rPr>
          <w:rFonts w:ascii="Times New Roman" w:hAnsi="Times New Roman" w:cs="Times New Roman"/>
          <w:sz w:val="32"/>
          <w:szCs w:val="32"/>
        </w:rPr>
        <w:t>r.</w:t>
      </w:r>
    </w:p>
    <w:p w14:paraId="712A4E29" w14:textId="77777777" w:rsidR="007166CB" w:rsidRPr="00144B83" w:rsidRDefault="007166CB" w:rsidP="007166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7A0E94E" w14:textId="70DC07F2" w:rsidR="00144B83" w:rsidRPr="00144B83" w:rsidRDefault="00144B83" w:rsidP="00144B8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44B83">
        <w:rPr>
          <w:rFonts w:ascii="Times New Roman" w:hAnsi="Times New Roman" w:cs="Times New Roman"/>
          <w:b/>
          <w:bCs/>
          <w:sz w:val="72"/>
          <w:szCs w:val="72"/>
        </w:rPr>
        <w:t>OGŁOSZENIE</w:t>
      </w:r>
    </w:p>
    <w:p w14:paraId="1D8A0C80" w14:textId="77777777" w:rsidR="00E77513" w:rsidRPr="00E77513" w:rsidRDefault="00E77513" w:rsidP="00E77513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2CE037" w14:textId="4B588242" w:rsidR="00594B62" w:rsidRDefault="00144B83" w:rsidP="0014472B">
      <w:pPr>
        <w:spacing w:after="120" w:line="48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44B83">
        <w:rPr>
          <w:rFonts w:ascii="Times New Roman" w:hAnsi="Times New Roman" w:cs="Times New Roman"/>
          <w:sz w:val="36"/>
          <w:szCs w:val="36"/>
        </w:rPr>
        <w:t>SMB Imielin informuje,</w:t>
      </w:r>
      <w:r w:rsidR="00BB01C4">
        <w:rPr>
          <w:rFonts w:ascii="Times New Roman" w:hAnsi="Times New Roman" w:cs="Times New Roman"/>
          <w:sz w:val="36"/>
          <w:szCs w:val="36"/>
        </w:rPr>
        <w:t xml:space="preserve"> </w:t>
      </w:r>
      <w:r w:rsidR="00E51E6D">
        <w:rPr>
          <w:rFonts w:ascii="Times New Roman" w:hAnsi="Times New Roman" w:cs="Times New Roman"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sz w:val="36"/>
          <w:szCs w:val="36"/>
        </w:rPr>
        <w:t>że w dni</w:t>
      </w:r>
      <w:r w:rsidR="00BB01C4">
        <w:rPr>
          <w:rFonts w:ascii="Times New Roman" w:hAnsi="Times New Roman" w:cs="Times New Roman"/>
          <w:sz w:val="36"/>
          <w:szCs w:val="36"/>
        </w:rPr>
        <w:t>u</w:t>
      </w:r>
      <w:r w:rsidRPr="00144B83">
        <w:rPr>
          <w:rFonts w:ascii="Times New Roman" w:hAnsi="Times New Roman" w:cs="Times New Roman"/>
          <w:sz w:val="36"/>
          <w:szCs w:val="36"/>
        </w:rPr>
        <w:t xml:space="preserve"> 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51E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51E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r.</w:t>
      </w:r>
      <w:r w:rsidR="00E67A8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sz w:val="36"/>
          <w:szCs w:val="36"/>
        </w:rPr>
        <w:t>w budynku</w:t>
      </w:r>
      <w:r w:rsidR="00E67A86">
        <w:rPr>
          <w:rFonts w:ascii="Times New Roman" w:hAnsi="Times New Roman" w:cs="Times New Roman"/>
          <w:sz w:val="36"/>
          <w:szCs w:val="36"/>
        </w:rPr>
        <w:br/>
      </w:r>
      <w:r w:rsidRPr="00144B83">
        <w:rPr>
          <w:rFonts w:ascii="Times New Roman" w:hAnsi="Times New Roman" w:cs="Times New Roman"/>
          <w:sz w:val="36"/>
          <w:szCs w:val="36"/>
        </w:rPr>
        <w:t xml:space="preserve">przy ul. 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Dereniowej 1</w:t>
      </w:r>
      <w:r w:rsidRPr="00144B83">
        <w:rPr>
          <w:rFonts w:ascii="Times New Roman" w:hAnsi="Times New Roman" w:cs="Times New Roman"/>
          <w:sz w:val="36"/>
          <w:szCs w:val="36"/>
        </w:rPr>
        <w:t xml:space="preserve"> odbędzie się </w:t>
      </w:r>
      <w:r w:rsidR="00594B62" w:rsidRPr="00144B83">
        <w:rPr>
          <w:rFonts w:ascii="Times New Roman" w:hAnsi="Times New Roman" w:cs="Times New Roman"/>
          <w:sz w:val="36"/>
          <w:szCs w:val="36"/>
        </w:rPr>
        <w:t xml:space="preserve">uruchomienie nowej instalacji gazowej </w:t>
      </w:r>
      <w:r w:rsidR="00594B62">
        <w:rPr>
          <w:rFonts w:ascii="Times New Roman" w:hAnsi="Times New Roman" w:cs="Times New Roman"/>
          <w:sz w:val="36"/>
          <w:szCs w:val="36"/>
        </w:rPr>
        <w:t xml:space="preserve">i </w:t>
      </w:r>
      <w:r w:rsidRPr="00144B83">
        <w:rPr>
          <w:rFonts w:ascii="Times New Roman" w:hAnsi="Times New Roman" w:cs="Times New Roman"/>
          <w:sz w:val="36"/>
          <w:szCs w:val="36"/>
        </w:rPr>
        <w:t xml:space="preserve">montaż indywidualnych gazomierzy </w:t>
      </w:r>
      <w:r w:rsidR="00594B62">
        <w:rPr>
          <w:rFonts w:ascii="Times New Roman" w:hAnsi="Times New Roman" w:cs="Times New Roman"/>
          <w:sz w:val="36"/>
          <w:szCs w:val="36"/>
        </w:rPr>
        <w:t>wg następującego harmonogramu:</w:t>
      </w:r>
    </w:p>
    <w:p w14:paraId="7E93B276" w14:textId="77777777" w:rsidR="00E77513" w:rsidRPr="006E7CAA" w:rsidRDefault="00E77513" w:rsidP="006E7C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EAF50BD" w14:textId="0F7E6274" w:rsidR="0051508F" w:rsidRPr="001242CE" w:rsidRDefault="00BB01C4" w:rsidP="0014472B">
      <w:pPr>
        <w:spacing w:after="120" w:line="520" w:lineRule="atLeast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11.03</w:t>
      </w:r>
      <w:r w:rsidR="0022700D"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.2</w:t>
      </w:r>
      <w:r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4</w:t>
      </w:r>
      <w:r w:rsidR="00594B62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 </w:t>
      </w:r>
      <w:r w:rsidR="0051508F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godz. </w:t>
      </w:r>
      <w:r w:rsidR="0022700D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51508F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.00 nastąpi wyłączenie dopływu gazu do starej instalacji</w:t>
      </w:r>
    </w:p>
    <w:p w14:paraId="225881F5" w14:textId="48F63621" w:rsidR="00BB01C4" w:rsidRPr="00E77513" w:rsidRDefault="00BB01C4" w:rsidP="00BB01C4">
      <w:pPr>
        <w:spacing w:line="3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77513">
        <w:rPr>
          <w:rFonts w:ascii="Times New Roman" w:hAnsi="Times New Roman" w:cs="Times New Roman"/>
          <w:sz w:val="32"/>
          <w:szCs w:val="32"/>
        </w:rPr>
        <w:t xml:space="preserve">Montaż gazomierzy w godz.  </w:t>
      </w:r>
      <w:r w:rsidRPr="001242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9.00 – 13.00</w:t>
      </w:r>
    </w:p>
    <w:p w14:paraId="461467F3" w14:textId="3995C92D" w:rsidR="00BB01C4" w:rsidRPr="00E77513" w:rsidRDefault="00BB01C4" w:rsidP="00BB01C4">
      <w:pPr>
        <w:spacing w:line="3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77513">
        <w:rPr>
          <w:rFonts w:ascii="Times New Roman" w:hAnsi="Times New Roman" w:cs="Times New Roman"/>
          <w:sz w:val="32"/>
          <w:szCs w:val="32"/>
        </w:rPr>
        <w:t>Podłączanie kuchenek gazowych do nowej instalacji w godz</w:t>
      </w:r>
      <w:r w:rsidRPr="00E77513">
        <w:rPr>
          <w:rFonts w:ascii="Times New Roman" w:hAnsi="Times New Roman" w:cs="Times New Roman"/>
          <w:sz w:val="28"/>
          <w:szCs w:val="28"/>
        </w:rPr>
        <w:t xml:space="preserve">.  </w:t>
      </w:r>
      <w:r w:rsidRPr="001242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8.00 – 15.00</w:t>
      </w:r>
    </w:p>
    <w:p w14:paraId="636F9E92" w14:textId="6D4C65CB" w:rsidR="0051508F" w:rsidRPr="0014472B" w:rsidRDefault="0051508F" w:rsidP="0014472B">
      <w:pPr>
        <w:spacing w:after="80" w:line="480" w:lineRule="atLeast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Obecność</w:t>
      </w:r>
      <w:r w:rsidRPr="0014472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użytkowników lokali jest </w:t>
      </w:r>
      <w:r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obowiązkowa</w:t>
      </w:r>
      <w:r w:rsidR="007528BE" w:rsidRPr="0014472B">
        <w:rPr>
          <w:rFonts w:ascii="Times New Roman" w:hAnsi="Times New Roman" w:cs="Times New Roman"/>
          <w:color w:val="FF0000"/>
          <w:sz w:val="36"/>
          <w:szCs w:val="36"/>
        </w:rPr>
        <w:br/>
      </w:r>
      <w:r w:rsidR="007528BE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w </w:t>
      </w:r>
      <w:r w:rsidR="006F3609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godzinach</w:t>
      </w:r>
      <w:r w:rsidR="007528BE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8.00 – 15.00</w:t>
      </w:r>
      <w:r w:rsidRPr="0014472B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14:paraId="03E64CE0" w14:textId="77777777" w:rsidR="00E77513" w:rsidRPr="006E7CAA" w:rsidRDefault="00E77513" w:rsidP="006E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95807928"/>
    </w:p>
    <w:p w14:paraId="3B4B50AA" w14:textId="6287842B" w:rsidR="00144B83" w:rsidRPr="00144B83" w:rsidRDefault="00144B83" w:rsidP="0014472B">
      <w:pPr>
        <w:spacing w:before="120" w:after="0" w:line="40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Jednocześnie  informujemy,  że  lokale, w których</w:t>
      </w:r>
      <w:r w:rsidRPr="0051508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nie wykonano nowej instalacji lokalowej lub dla których</w:t>
      </w:r>
      <w:r w:rsidR="00E51E6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nie została zawarta umowa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dostawcą gazu,</w:t>
      </w:r>
      <w:r w:rsidR="00E51E6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po uruchomieniu nowej instalacji gazowej  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nie będą miały dostępu do paliwa gazowego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bookmarkEnd w:id="0"/>
    <w:p w14:paraId="03C35F55" w14:textId="77777777" w:rsidR="0014472B" w:rsidRDefault="0014472B" w:rsidP="0014472B">
      <w:pPr>
        <w:pStyle w:val="Nagwek5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</w:p>
    <w:p w14:paraId="35679CC3" w14:textId="5E83D735" w:rsidR="0014472B" w:rsidRPr="00CE7C74" w:rsidRDefault="0014472B" w:rsidP="00667CC4">
      <w:pPr>
        <w:pStyle w:val="Nagwek5"/>
        <w:spacing w:before="0"/>
        <w:rPr>
          <w:sz w:val="8"/>
          <w:szCs w:val="8"/>
          <w:lang w:eastAsia="pl-PL"/>
        </w:rPr>
      </w:pPr>
      <w:r w:rsidRPr="003862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Montaż gazomierzy będzie wykonywać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:</w:t>
      </w:r>
      <w:r w:rsidRPr="003862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Polska Spółka Gazownictwa</w:t>
      </w:r>
      <w:r w:rsidRPr="0038627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Gazownia </w:t>
      </w:r>
      <w:r w:rsidR="00E77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Warszawa Centrum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, ul. Lew</w:t>
      </w:r>
      <w:r w:rsidRPr="00386277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icka 12,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Pr="00386277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Warszawa</w:t>
      </w:r>
    </w:p>
    <w:p w14:paraId="196E7F06" w14:textId="2BDC2E33" w:rsidR="00144B83" w:rsidRPr="00144B83" w:rsidRDefault="0014472B" w:rsidP="00667CC4">
      <w:pPr>
        <w:rPr>
          <w:rFonts w:ascii="Times New Roman" w:hAnsi="Times New Roman" w:cs="Times New Roman"/>
          <w:sz w:val="32"/>
          <w:szCs w:val="32"/>
        </w:rPr>
      </w:pPr>
      <w:r w:rsidRPr="00E775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Podłączenie kuchenek gazowych</w:t>
      </w:r>
      <w:r w:rsidRPr="00E77513">
        <w:rPr>
          <w:rFonts w:ascii="Times New Roman" w:hAnsi="Times New Roman" w:cs="Times New Roman"/>
          <w:sz w:val="28"/>
          <w:szCs w:val="28"/>
          <w:lang w:eastAsia="pl-PL"/>
        </w:rPr>
        <w:t xml:space="preserve"> : </w:t>
      </w:r>
      <w:r w:rsidR="00BB01C4" w:rsidRPr="00E77513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 Instalacji Sanitarnych R. Trzciński,</w:t>
      </w:r>
      <w:r w:rsidR="00E7751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B01C4" w:rsidRPr="00E77513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>ul. Etiudy Rewolucyjnej 1 m 6</w:t>
      </w:r>
      <w:r w:rsidR="00E77513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BB01C4" w:rsidRPr="00BB01C4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 xml:space="preserve">  Warszawa</w:t>
      </w:r>
    </w:p>
    <w:sectPr w:rsidR="00144B83" w:rsidRPr="00144B83" w:rsidSect="0032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1F4"/>
    <w:multiLevelType w:val="hybridMultilevel"/>
    <w:tmpl w:val="EA8C8630"/>
    <w:lvl w:ilvl="0" w:tplc="7522000A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FEE"/>
    <w:multiLevelType w:val="hybridMultilevel"/>
    <w:tmpl w:val="FB7C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160421">
    <w:abstractNumId w:val="1"/>
  </w:num>
  <w:num w:numId="2" w16cid:durableId="156370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3"/>
    <w:rsid w:val="00066B44"/>
    <w:rsid w:val="001242CE"/>
    <w:rsid w:val="0014472B"/>
    <w:rsid w:val="00144B83"/>
    <w:rsid w:val="0022700D"/>
    <w:rsid w:val="00326B45"/>
    <w:rsid w:val="0051508F"/>
    <w:rsid w:val="00594B62"/>
    <w:rsid w:val="00667CC4"/>
    <w:rsid w:val="006E7CAA"/>
    <w:rsid w:val="006F3609"/>
    <w:rsid w:val="007166CB"/>
    <w:rsid w:val="007528BE"/>
    <w:rsid w:val="00807086"/>
    <w:rsid w:val="008C0DD3"/>
    <w:rsid w:val="00BB01C4"/>
    <w:rsid w:val="00C26925"/>
    <w:rsid w:val="00E51E6D"/>
    <w:rsid w:val="00E67A86"/>
    <w:rsid w:val="00E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178"/>
  <w15:chartTrackingRefBased/>
  <w15:docId w15:val="{1C562DF5-BE1B-4377-BE51-B11607A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47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8F"/>
    <w:pPr>
      <w:ind w:left="720"/>
      <w:contextualSpacing/>
    </w:pPr>
  </w:style>
  <w:style w:type="table" w:styleId="Tabela-Siatka">
    <w:name w:val="Table Grid"/>
    <w:basedOn w:val="Standardowy"/>
    <w:uiPriority w:val="39"/>
    <w:rsid w:val="0059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14472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Jaskólska</dc:creator>
  <cp:keywords/>
  <dc:description/>
  <cp:lastModifiedBy>Jadwiga Jaskólska</cp:lastModifiedBy>
  <cp:revision>6</cp:revision>
  <cp:lastPrinted>2024-02-05T10:46:00Z</cp:lastPrinted>
  <dcterms:created xsi:type="dcterms:W3CDTF">2024-02-05T10:01:00Z</dcterms:created>
  <dcterms:modified xsi:type="dcterms:W3CDTF">2024-02-05T10:50:00Z</dcterms:modified>
</cp:coreProperties>
</file>